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3B" w:rsidRDefault="0071473B" w:rsidP="0017757D">
      <w:pPr>
        <w:widowControl/>
        <w:autoSpaceDE/>
        <w:adjustRightInd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1473B" w:rsidRDefault="0071473B" w:rsidP="0017757D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4F6A2A" w:rsidRDefault="004F6A2A" w:rsidP="0017757D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- ЮГРА</w:t>
      </w:r>
    </w:p>
    <w:p w:rsidR="004F6A2A" w:rsidRDefault="004F6A2A" w:rsidP="0017757D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РАЙОН</w:t>
      </w:r>
    </w:p>
    <w:p w:rsidR="004F6A2A" w:rsidRDefault="004F6A2A" w:rsidP="0017757D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4F6A2A" w:rsidRDefault="009851F9" w:rsidP="0017757D">
      <w:pPr>
        <w:keepNext/>
        <w:keepLines/>
        <w:widowControl/>
        <w:tabs>
          <w:tab w:val="left" w:pos="2850"/>
          <w:tab w:val="center" w:pos="4678"/>
        </w:tabs>
        <w:autoSpaceDE/>
        <w:adjustRightInd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</w:t>
      </w:r>
      <w:r w:rsidR="004F6A2A">
        <w:rPr>
          <w:b/>
          <w:bCs/>
          <w:sz w:val="28"/>
          <w:szCs w:val="28"/>
        </w:rPr>
        <w:t>А</w:t>
      </w:r>
    </w:p>
    <w:p w:rsidR="004F6A2A" w:rsidRDefault="004F6A2A" w:rsidP="0017757D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4F6A2A" w:rsidRDefault="009851F9" w:rsidP="0017757D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4F6A2A">
        <w:rPr>
          <w:b/>
          <w:sz w:val="28"/>
          <w:szCs w:val="28"/>
        </w:rPr>
        <w:t>Е</w:t>
      </w:r>
    </w:p>
    <w:p w:rsidR="004F6A2A" w:rsidRDefault="004F6A2A" w:rsidP="0017757D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4F6A2A" w:rsidRDefault="004F6A2A" w:rsidP="00925370">
      <w:pPr>
        <w:widowControl/>
        <w:rPr>
          <w:sz w:val="28"/>
          <w:szCs w:val="28"/>
        </w:rPr>
      </w:pPr>
      <w:r>
        <w:rPr>
          <w:sz w:val="28"/>
          <w:szCs w:val="28"/>
        </w:rPr>
        <w:t>00.00.20</w:t>
      </w:r>
      <w:r w:rsidR="005108E7">
        <w:rPr>
          <w:sz w:val="28"/>
          <w:szCs w:val="28"/>
        </w:rPr>
        <w:t>2</w:t>
      </w:r>
      <w:r w:rsidR="00A35326"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925370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№ _____</w:t>
      </w:r>
    </w:p>
    <w:p w:rsidR="004F6A2A" w:rsidRDefault="004F6A2A" w:rsidP="0017757D">
      <w:pPr>
        <w:rPr>
          <w:rFonts w:eastAsia="Calibri"/>
          <w:sz w:val="28"/>
          <w:szCs w:val="28"/>
        </w:rPr>
      </w:pPr>
    </w:p>
    <w:p w:rsidR="004F6A2A" w:rsidRDefault="005351F0" w:rsidP="004E3339">
      <w:pPr>
        <w:widowControl/>
        <w:autoSpaceDE/>
        <w:adjustRightInd/>
        <w:ind w:right="4962"/>
        <w:jc w:val="both"/>
        <w:rPr>
          <w:bCs/>
          <w:sz w:val="28"/>
          <w:szCs w:val="28"/>
          <w:lang w:eastAsia="en-US"/>
        </w:rPr>
      </w:pPr>
      <w:r w:rsidRPr="005351F0">
        <w:rPr>
          <w:bCs/>
          <w:sz w:val="28"/>
          <w:szCs w:val="28"/>
        </w:rPr>
        <w:t>Об утверждении ключевых показателей и их целевых значений, индикативных показателей муниципального земельного контроля на межселенной территории Ханты-Мансийского района</w:t>
      </w:r>
    </w:p>
    <w:p w:rsidR="004E3339" w:rsidRDefault="004E3339" w:rsidP="004E3339">
      <w:pPr>
        <w:widowControl/>
        <w:autoSpaceDE/>
        <w:adjustRightInd/>
        <w:ind w:right="4962"/>
        <w:jc w:val="both"/>
        <w:rPr>
          <w:bCs/>
          <w:sz w:val="28"/>
          <w:szCs w:val="28"/>
          <w:lang w:eastAsia="en-US"/>
        </w:rPr>
      </w:pPr>
    </w:p>
    <w:p w:rsidR="004F6A2A" w:rsidRDefault="005351F0" w:rsidP="00D36D6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5351F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со</w:t>
      </w:r>
      <w:r w:rsidRPr="005351F0">
        <w:rPr>
          <w:sz w:val="28"/>
          <w:szCs w:val="28"/>
        </w:rPr>
        <w:t xml:space="preserve"> стать</w:t>
      </w:r>
      <w:r w:rsidR="002B7FF3">
        <w:rPr>
          <w:sz w:val="28"/>
          <w:szCs w:val="28"/>
        </w:rPr>
        <w:t>ей</w:t>
      </w:r>
      <w:r w:rsidRPr="005351F0">
        <w:rPr>
          <w:sz w:val="28"/>
          <w:szCs w:val="28"/>
        </w:rPr>
        <w:t xml:space="preserve"> 30 Федерального закона от 31.07.2020 </w:t>
      </w:r>
      <w:r>
        <w:rPr>
          <w:sz w:val="28"/>
          <w:szCs w:val="28"/>
        </w:rPr>
        <w:t xml:space="preserve">                    </w:t>
      </w:r>
      <w:r w:rsidRPr="005351F0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руководствуясь частью 1 статьи 31 </w:t>
      </w:r>
      <w:r>
        <w:rPr>
          <w:sz w:val="28"/>
          <w:szCs w:val="28"/>
        </w:rPr>
        <w:t>Устава Ханты-Мансийского района</w:t>
      </w:r>
      <w:r w:rsidR="004F6A2A">
        <w:rPr>
          <w:rFonts w:eastAsia="Calibri"/>
          <w:sz w:val="28"/>
          <w:szCs w:val="28"/>
          <w:lang w:eastAsia="en-US"/>
        </w:rPr>
        <w:t xml:space="preserve">, </w:t>
      </w:r>
    </w:p>
    <w:p w:rsidR="004F6A2A" w:rsidRDefault="004F6A2A" w:rsidP="00D36D6D">
      <w:pPr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4F6A2A" w:rsidRDefault="004F6A2A" w:rsidP="00045672">
      <w:pPr>
        <w:ind w:firstLine="85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Дума Ханты-Мансийского района</w:t>
      </w:r>
    </w:p>
    <w:p w:rsidR="004F6A2A" w:rsidRDefault="004F6A2A" w:rsidP="00045672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</w:p>
    <w:p w:rsidR="004F6A2A" w:rsidRDefault="004F6A2A" w:rsidP="00045672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РЕШИЛА:</w:t>
      </w:r>
    </w:p>
    <w:p w:rsidR="004F6A2A" w:rsidRDefault="004F6A2A" w:rsidP="00D36D6D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5351F0" w:rsidRDefault="005351F0" w:rsidP="005351F0">
      <w:pPr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ключевые показатели и их целевые значения муниципального земельного контроля на межселенной территории Ханты-Мансийского района согласно приложению 1 к настоящему </w:t>
      </w:r>
      <w:r w:rsidR="00E419B4">
        <w:rPr>
          <w:sz w:val="28"/>
          <w:szCs w:val="28"/>
        </w:rPr>
        <w:t>р</w:t>
      </w:r>
      <w:r>
        <w:rPr>
          <w:sz w:val="28"/>
          <w:szCs w:val="28"/>
        </w:rPr>
        <w:t>ешению.</w:t>
      </w:r>
    </w:p>
    <w:p w:rsidR="00752485" w:rsidRPr="00AB614F" w:rsidRDefault="005351F0" w:rsidP="005351F0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Утвердить индикативные показатели муниципального земельного контроля на межселенной территории Ханты-Мансийского района согласно приложению 2 к настоящему </w:t>
      </w:r>
      <w:r w:rsidR="00E419B4">
        <w:rPr>
          <w:sz w:val="28"/>
          <w:szCs w:val="28"/>
        </w:rPr>
        <w:t>р</w:t>
      </w:r>
      <w:r>
        <w:rPr>
          <w:sz w:val="28"/>
          <w:szCs w:val="28"/>
        </w:rPr>
        <w:t>ешению.</w:t>
      </w:r>
      <w:r w:rsidR="00AB614F">
        <w:rPr>
          <w:sz w:val="28"/>
          <w:szCs w:val="28"/>
        </w:rPr>
        <w:t xml:space="preserve"> </w:t>
      </w:r>
    </w:p>
    <w:p w:rsidR="004F6A2A" w:rsidRPr="004946C5" w:rsidRDefault="005351F0" w:rsidP="00D36D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6A2A" w:rsidRPr="004946C5">
        <w:rPr>
          <w:sz w:val="28"/>
          <w:szCs w:val="28"/>
        </w:rPr>
        <w:t xml:space="preserve">. Настоящее решение </w:t>
      </w:r>
      <w:r w:rsidR="007500EA">
        <w:rPr>
          <w:sz w:val="28"/>
          <w:szCs w:val="28"/>
        </w:rPr>
        <w:t>подлежит</w:t>
      </w:r>
      <w:r w:rsidR="00045672">
        <w:rPr>
          <w:sz w:val="28"/>
          <w:szCs w:val="28"/>
        </w:rPr>
        <w:t xml:space="preserve"> официально</w:t>
      </w:r>
      <w:r w:rsidR="007500EA">
        <w:rPr>
          <w:sz w:val="28"/>
          <w:szCs w:val="28"/>
        </w:rPr>
        <w:t>му</w:t>
      </w:r>
      <w:r w:rsidR="00045672">
        <w:rPr>
          <w:sz w:val="28"/>
          <w:szCs w:val="28"/>
        </w:rPr>
        <w:t xml:space="preserve"> опубликовани</w:t>
      </w:r>
      <w:r w:rsidR="007500EA">
        <w:rPr>
          <w:sz w:val="28"/>
          <w:szCs w:val="28"/>
        </w:rPr>
        <w:t>ю</w:t>
      </w:r>
      <w:r w:rsidR="00045672">
        <w:rPr>
          <w:sz w:val="28"/>
          <w:szCs w:val="28"/>
        </w:rPr>
        <w:t xml:space="preserve"> (обнародовани</w:t>
      </w:r>
      <w:r w:rsidR="007500EA">
        <w:rPr>
          <w:sz w:val="28"/>
          <w:szCs w:val="28"/>
        </w:rPr>
        <w:t>ю</w:t>
      </w:r>
      <w:bookmarkStart w:id="0" w:name="_GoBack"/>
      <w:bookmarkEnd w:id="0"/>
      <w:r w:rsidR="00045672">
        <w:rPr>
          <w:sz w:val="28"/>
          <w:szCs w:val="28"/>
        </w:rPr>
        <w:t>)</w:t>
      </w:r>
      <w:r w:rsidR="00C007F9">
        <w:rPr>
          <w:sz w:val="28"/>
          <w:szCs w:val="28"/>
        </w:rPr>
        <w:t>.</w:t>
      </w:r>
      <w:r w:rsidR="00045672">
        <w:rPr>
          <w:sz w:val="28"/>
          <w:szCs w:val="28"/>
        </w:rPr>
        <w:t xml:space="preserve"> </w:t>
      </w:r>
    </w:p>
    <w:p w:rsidR="004F6A2A" w:rsidRDefault="004F6A2A" w:rsidP="00D36D6D">
      <w:pPr>
        <w:ind w:firstLine="851"/>
        <w:jc w:val="both"/>
        <w:rPr>
          <w:bCs/>
          <w:sz w:val="28"/>
          <w:szCs w:val="28"/>
        </w:rPr>
      </w:pPr>
    </w:p>
    <w:p w:rsidR="007500EA" w:rsidRDefault="007500EA" w:rsidP="00D36D6D">
      <w:pPr>
        <w:ind w:firstLine="851"/>
        <w:jc w:val="both"/>
        <w:rPr>
          <w:bCs/>
          <w:sz w:val="28"/>
          <w:szCs w:val="28"/>
        </w:rPr>
      </w:pPr>
    </w:p>
    <w:p w:rsidR="007500EA" w:rsidRDefault="007500EA" w:rsidP="007500EA">
      <w:pPr>
        <w:widowControl/>
        <w:autoSpaceDE/>
        <w:autoSpaceDN/>
        <w:adjustRightInd/>
        <w:rPr>
          <w:sz w:val="28"/>
          <w:szCs w:val="28"/>
        </w:rPr>
      </w:pPr>
      <w:r w:rsidRPr="007500EA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Думы</w:t>
      </w:r>
    </w:p>
    <w:p w:rsidR="007500EA" w:rsidRDefault="007500EA" w:rsidP="007500E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Е.А. Данилова</w:t>
      </w:r>
    </w:p>
    <w:p w:rsidR="00DB3575" w:rsidRDefault="007500EA" w:rsidP="007500EA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 _____</w:t>
      </w:r>
      <w:r w:rsidR="004F6A2A">
        <w:rPr>
          <w:rFonts w:ascii="Times New Roman" w:hAnsi="Times New Roman" w:cs="Times New Roman"/>
          <w:sz w:val="28"/>
          <w:szCs w:val="28"/>
        </w:rPr>
        <w:tab/>
      </w:r>
      <w:r w:rsidR="004F6A2A">
        <w:rPr>
          <w:rFonts w:ascii="Times New Roman" w:hAnsi="Times New Roman" w:cs="Times New Roman"/>
          <w:sz w:val="28"/>
          <w:szCs w:val="28"/>
        </w:rPr>
        <w:tab/>
      </w:r>
      <w:r w:rsidR="004F6A2A">
        <w:rPr>
          <w:rFonts w:ascii="Times New Roman" w:hAnsi="Times New Roman" w:cs="Times New Roman"/>
          <w:sz w:val="28"/>
          <w:szCs w:val="28"/>
        </w:rPr>
        <w:tab/>
      </w:r>
    </w:p>
    <w:p w:rsidR="007500EA" w:rsidRDefault="007500EA" w:rsidP="007500EA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500EA" w:rsidRDefault="007500EA" w:rsidP="007500EA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500EA" w:rsidRDefault="007500EA" w:rsidP="007500EA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22"/>
        <w:gridCol w:w="3666"/>
      </w:tblGrid>
      <w:tr w:rsidR="004F6A2A" w:rsidRPr="00DB3575" w:rsidTr="004F6A2A">
        <w:tc>
          <w:tcPr>
            <w:tcW w:w="5622" w:type="dxa"/>
          </w:tcPr>
          <w:p w:rsidR="007500EA" w:rsidRPr="007500EA" w:rsidRDefault="007500EA" w:rsidP="007500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7500EA" w:rsidRPr="00DB3575" w:rsidRDefault="007500EA" w:rsidP="0017757D">
            <w:pPr>
              <w:tabs>
                <w:tab w:val="left" w:pos="4678"/>
              </w:tabs>
              <w:ind w:right="-1"/>
              <w:rPr>
                <w:sz w:val="28"/>
                <w:szCs w:val="28"/>
              </w:rPr>
            </w:pPr>
          </w:p>
        </w:tc>
      </w:tr>
      <w:tr w:rsidR="007500EA" w:rsidRPr="00DB3575" w:rsidTr="004F6A2A">
        <w:tc>
          <w:tcPr>
            <w:tcW w:w="5622" w:type="dxa"/>
          </w:tcPr>
          <w:p w:rsidR="007500EA" w:rsidRPr="007500EA" w:rsidRDefault="007500EA" w:rsidP="007500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7500EA" w:rsidRDefault="007500EA" w:rsidP="0017757D">
            <w:pPr>
              <w:tabs>
                <w:tab w:val="left" w:pos="4678"/>
              </w:tabs>
              <w:ind w:right="-1"/>
              <w:rPr>
                <w:sz w:val="28"/>
                <w:szCs w:val="28"/>
              </w:rPr>
            </w:pPr>
          </w:p>
        </w:tc>
      </w:tr>
      <w:tr w:rsidR="007500EA" w:rsidRPr="00DB3575" w:rsidTr="004F6A2A">
        <w:tc>
          <w:tcPr>
            <w:tcW w:w="5622" w:type="dxa"/>
          </w:tcPr>
          <w:p w:rsidR="007500EA" w:rsidRPr="007500EA" w:rsidRDefault="007500EA" w:rsidP="007500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7500EA" w:rsidRDefault="007500EA" w:rsidP="0017757D">
            <w:pPr>
              <w:tabs>
                <w:tab w:val="left" w:pos="4678"/>
              </w:tabs>
              <w:ind w:right="-1"/>
              <w:rPr>
                <w:sz w:val="28"/>
                <w:szCs w:val="28"/>
              </w:rPr>
            </w:pPr>
          </w:p>
        </w:tc>
      </w:tr>
    </w:tbl>
    <w:p w:rsidR="005351F0" w:rsidRPr="00EC3E4B" w:rsidRDefault="005351F0" w:rsidP="005351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3E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C3E4B">
        <w:rPr>
          <w:rFonts w:ascii="Times New Roman" w:hAnsi="Times New Roman" w:cs="Times New Roman"/>
          <w:sz w:val="28"/>
          <w:szCs w:val="28"/>
        </w:rPr>
        <w:t>1</w:t>
      </w:r>
    </w:p>
    <w:p w:rsidR="005351F0" w:rsidRPr="00EC3E4B" w:rsidRDefault="005351F0" w:rsidP="005351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3E4B">
        <w:rPr>
          <w:rFonts w:ascii="Times New Roman" w:hAnsi="Times New Roman" w:cs="Times New Roman"/>
          <w:sz w:val="28"/>
          <w:szCs w:val="28"/>
        </w:rPr>
        <w:t xml:space="preserve">к решению Думы </w:t>
      </w:r>
      <w:r w:rsidR="002025DA"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EC3E4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351F0" w:rsidRPr="00EC3E4B" w:rsidRDefault="005351F0" w:rsidP="005351F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3E4B">
        <w:rPr>
          <w:rFonts w:ascii="Times New Roman" w:hAnsi="Times New Roman" w:cs="Times New Roman"/>
          <w:sz w:val="28"/>
          <w:szCs w:val="28"/>
        </w:rPr>
        <w:t xml:space="preserve">от </w:t>
      </w:r>
      <w:r w:rsidR="00EC3E4B">
        <w:rPr>
          <w:rFonts w:ascii="Times New Roman" w:hAnsi="Times New Roman" w:cs="Times New Roman"/>
          <w:sz w:val="28"/>
          <w:szCs w:val="28"/>
        </w:rPr>
        <w:t>___ февраля</w:t>
      </w:r>
      <w:r w:rsidRPr="00EC3E4B">
        <w:rPr>
          <w:rFonts w:ascii="Times New Roman" w:hAnsi="Times New Roman" w:cs="Times New Roman"/>
          <w:sz w:val="28"/>
          <w:szCs w:val="28"/>
        </w:rPr>
        <w:t xml:space="preserve"> 202</w:t>
      </w:r>
      <w:r w:rsidR="00EC3E4B">
        <w:rPr>
          <w:rFonts w:ascii="Times New Roman" w:hAnsi="Times New Roman" w:cs="Times New Roman"/>
          <w:sz w:val="28"/>
          <w:szCs w:val="28"/>
        </w:rPr>
        <w:t>2</w:t>
      </w:r>
      <w:r w:rsidRPr="00EC3E4B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EC3E4B">
        <w:rPr>
          <w:rFonts w:ascii="Times New Roman" w:hAnsi="Times New Roman" w:cs="Times New Roman"/>
          <w:sz w:val="28"/>
          <w:szCs w:val="28"/>
        </w:rPr>
        <w:t>___</w:t>
      </w:r>
    </w:p>
    <w:p w:rsidR="005351F0" w:rsidRPr="00EC3E4B" w:rsidRDefault="005351F0" w:rsidP="00535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1F0" w:rsidRPr="00974D11" w:rsidRDefault="00E419B4" w:rsidP="005351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974D11">
        <w:rPr>
          <w:rFonts w:ascii="Times New Roman" w:hAnsi="Times New Roman" w:cs="Times New Roman"/>
          <w:b w:val="0"/>
          <w:sz w:val="28"/>
          <w:szCs w:val="28"/>
        </w:rPr>
        <w:t>лючевые показатели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4D11">
        <w:rPr>
          <w:rFonts w:ascii="Times New Roman" w:hAnsi="Times New Roman" w:cs="Times New Roman"/>
          <w:b w:val="0"/>
          <w:sz w:val="28"/>
          <w:szCs w:val="28"/>
        </w:rPr>
        <w:t>их целевые значения</w:t>
      </w:r>
    </w:p>
    <w:p w:rsidR="00E419B4" w:rsidRDefault="00E419B4" w:rsidP="005351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4D1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земельного контроля на межселенной территории </w:t>
      </w:r>
    </w:p>
    <w:p w:rsidR="005351F0" w:rsidRPr="00EC3E4B" w:rsidRDefault="00E419B4" w:rsidP="005351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974D11">
        <w:rPr>
          <w:rFonts w:ascii="Times New Roman" w:hAnsi="Times New Roman" w:cs="Times New Roman"/>
          <w:b w:val="0"/>
          <w:sz w:val="28"/>
          <w:szCs w:val="28"/>
        </w:rPr>
        <w:t>анты-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974D11">
        <w:rPr>
          <w:rFonts w:ascii="Times New Roman" w:hAnsi="Times New Roman" w:cs="Times New Roman"/>
          <w:b w:val="0"/>
          <w:sz w:val="28"/>
          <w:szCs w:val="28"/>
        </w:rPr>
        <w:t>ансийского района</w:t>
      </w:r>
      <w:r w:rsidR="00EC3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1F0" w:rsidRPr="00EC3E4B" w:rsidRDefault="005351F0" w:rsidP="00535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6939"/>
        <w:gridCol w:w="2558"/>
      </w:tblGrid>
      <w:tr w:rsidR="005351F0" w:rsidRPr="00EC3E4B" w:rsidTr="005C423B">
        <w:tc>
          <w:tcPr>
            <w:tcW w:w="426" w:type="dxa"/>
          </w:tcPr>
          <w:p w:rsidR="005351F0" w:rsidRPr="00EC3E4B" w:rsidRDefault="005351F0" w:rsidP="005351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:rsidR="005351F0" w:rsidRPr="00EC3E4B" w:rsidRDefault="005351F0" w:rsidP="00535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E4B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558" w:type="dxa"/>
          </w:tcPr>
          <w:p w:rsidR="005351F0" w:rsidRPr="00EC3E4B" w:rsidRDefault="005351F0" w:rsidP="00535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E4B"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</w:p>
        </w:tc>
      </w:tr>
      <w:tr w:rsidR="005351F0" w:rsidRPr="00EC3E4B" w:rsidTr="005C423B">
        <w:tc>
          <w:tcPr>
            <w:tcW w:w="426" w:type="dxa"/>
          </w:tcPr>
          <w:p w:rsidR="005351F0" w:rsidRPr="00EC3E4B" w:rsidRDefault="005351F0" w:rsidP="005351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3E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39" w:type="dxa"/>
          </w:tcPr>
          <w:p w:rsidR="005351F0" w:rsidRPr="00EC3E4B" w:rsidRDefault="005351F0" w:rsidP="005351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3E4B">
              <w:rPr>
                <w:rFonts w:ascii="Times New Roman" w:hAnsi="Times New Roman" w:cs="Times New Roman"/>
                <w:sz w:val="28"/>
                <w:szCs w:val="28"/>
              </w:rPr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2558" w:type="dxa"/>
            <w:vAlign w:val="center"/>
          </w:tcPr>
          <w:p w:rsidR="005351F0" w:rsidRPr="00EC3E4B" w:rsidRDefault="005351F0" w:rsidP="00202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E4B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5351F0" w:rsidRPr="00EC3E4B" w:rsidTr="005C423B">
        <w:tc>
          <w:tcPr>
            <w:tcW w:w="426" w:type="dxa"/>
          </w:tcPr>
          <w:p w:rsidR="005351F0" w:rsidRPr="00EC3E4B" w:rsidRDefault="005351F0" w:rsidP="005351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3E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39" w:type="dxa"/>
          </w:tcPr>
          <w:p w:rsidR="005351F0" w:rsidRPr="00EC3E4B" w:rsidRDefault="005351F0" w:rsidP="005351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3E4B">
              <w:rPr>
                <w:rFonts w:ascii="Times New Roman" w:hAnsi="Times New Roman" w:cs="Times New Roman"/>
                <w:sz w:val="28"/>
                <w:szCs w:val="2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2558" w:type="dxa"/>
            <w:vAlign w:val="center"/>
          </w:tcPr>
          <w:p w:rsidR="005351F0" w:rsidRPr="00EC3E4B" w:rsidRDefault="005351F0" w:rsidP="00202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E4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351F0" w:rsidRPr="00EC3E4B" w:rsidTr="005C423B">
        <w:tc>
          <w:tcPr>
            <w:tcW w:w="426" w:type="dxa"/>
          </w:tcPr>
          <w:p w:rsidR="005351F0" w:rsidRPr="00EC3E4B" w:rsidRDefault="005351F0" w:rsidP="005351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3E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39" w:type="dxa"/>
          </w:tcPr>
          <w:p w:rsidR="005351F0" w:rsidRPr="00EC3E4B" w:rsidRDefault="005351F0" w:rsidP="005351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3E4B">
              <w:rPr>
                <w:rFonts w:ascii="Times New Roman" w:hAnsi="Times New Roman" w:cs="Times New Roman"/>
                <w:sz w:val="28"/>
                <w:szCs w:val="28"/>
              </w:rPr>
              <w:t>Процент отмененных результатов контрольных мероприятий</w:t>
            </w:r>
          </w:p>
        </w:tc>
        <w:tc>
          <w:tcPr>
            <w:tcW w:w="2558" w:type="dxa"/>
            <w:vAlign w:val="center"/>
          </w:tcPr>
          <w:p w:rsidR="005351F0" w:rsidRPr="00EC3E4B" w:rsidRDefault="005351F0" w:rsidP="00202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E4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351F0" w:rsidRPr="00EC3E4B" w:rsidTr="005C423B">
        <w:tc>
          <w:tcPr>
            <w:tcW w:w="426" w:type="dxa"/>
          </w:tcPr>
          <w:p w:rsidR="005351F0" w:rsidRPr="00EC3E4B" w:rsidRDefault="005351F0" w:rsidP="005351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3E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39" w:type="dxa"/>
          </w:tcPr>
          <w:p w:rsidR="005351F0" w:rsidRPr="00EC3E4B" w:rsidRDefault="005351F0" w:rsidP="005351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3E4B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558" w:type="dxa"/>
            <w:vAlign w:val="center"/>
          </w:tcPr>
          <w:p w:rsidR="005351F0" w:rsidRPr="00EC3E4B" w:rsidRDefault="005351F0" w:rsidP="00202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E4B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5351F0" w:rsidRPr="00EC3E4B" w:rsidTr="005C423B">
        <w:tc>
          <w:tcPr>
            <w:tcW w:w="426" w:type="dxa"/>
          </w:tcPr>
          <w:p w:rsidR="005351F0" w:rsidRPr="00EC3E4B" w:rsidRDefault="005351F0" w:rsidP="005351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3E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39" w:type="dxa"/>
          </w:tcPr>
          <w:p w:rsidR="005351F0" w:rsidRPr="00EC3E4B" w:rsidRDefault="005351F0" w:rsidP="00C766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3E4B">
              <w:rPr>
                <w:rFonts w:ascii="Times New Roman" w:hAnsi="Times New Roman" w:cs="Times New Roman"/>
                <w:sz w:val="28"/>
                <w:szCs w:val="28"/>
              </w:rPr>
              <w:t>Процент в</w:t>
            </w:r>
            <w:r w:rsidR="00027AC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C3E4B">
              <w:rPr>
                <w:rFonts w:ascii="Times New Roman" w:hAnsi="Times New Roman" w:cs="Times New Roman"/>
                <w:sz w:val="28"/>
                <w:szCs w:val="28"/>
              </w:rPr>
              <w:t>несенных решений о назначении административного наказания по материалам органа муниципального контроля</w:t>
            </w:r>
            <w:r w:rsidR="00597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:rsidR="005351F0" w:rsidRPr="00EC3E4B" w:rsidRDefault="00597A7D" w:rsidP="00202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27A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351F0" w:rsidRPr="00EC3E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351F0" w:rsidRPr="00EC3E4B" w:rsidTr="005C423B">
        <w:tc>
          <w:tcPr>
            <w:tcW w:w="426" w:type="dxa"/>
          </w:tcPr>
          <w:p w:rsidR="005351F0" w:rsidRPr="00EC3E4B" w:rsidRDefault="005351F0" w:rsidP="005351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3E4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39" w:type="dxa"/>
          </w:tcPr>
          <w:p w:rsidR="005351F0" w:rsidRPr="00EC3E4B" w:rsidRDefault="005351F0" w:rsidP="005351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3E4B">
              <w:rPr>
                <w:rFonts w:ascii="Times New Roman" w:hAnsi="Times New Roman" w:cs="Times New Roman"/>
                <w:sz w:val="28"/>
                <w:szCs w:val="2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постановлений по материалам органа муниципального контроля</w:t>
            </w:r>
          </w:p>
        </w:tc>
        <w:tc>
          <w:tcPr>
            <w:tcW w:w="2558" w:type="dxa"/>
            <w:vAlign w:val="center"/>
          </w:tcPr>
          <w:p w:rsidR="005351F0" w:rsidRPr="00EC3E4B" w:rsidRDefault="00027AC6" w:rsidP="002025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51F0" w:rsidRPr="00EC3E4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351F0" w:rsidRDefault="005351F0" w:rsidP="00535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9CF" w:rsidRDefault="008349CF" w:rsidP="00535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9CF" w:rsidRDefault="008349CF" w:rsidP="00535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9CF" w:rsidRDefault="008349CF" w:rsidP="00535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9CF" w:rsidRDefault="008349CF" w:rsidP="00535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9CF" w:rsidRDefault="008349CF" w:rsidP="00535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9CF" w:rsidRDefault="008349CF" w:rsidP="00535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9CF" w:rsidRDefault="008349CF" w:rsidP="00535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9CF" w:rsidRDefault="008349CF" w:rsidP="00535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9CF" w:rsidRDefault="008349CF" w:rsidP="00535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423B" w:rsidRDefault="005C423B" w:rsidP="005351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FF3" w:rsidRDefault="002B7FF3" w:rsidP="008349C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49CF" w:rsidRPr="00EC3E4B" w:rsidRDefault="008349CF" w:rsidP="008349C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3E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349CF" w:rsidRPr="00EC3E4B" w:rsidRDefault="008349CF" w:rsidP="008349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3E4B">
        <w:rPr>
          <w:rFonts w:ascii="Times New Roman" w:hAnsi="Times New Roman" w:cs="Times New Roman"/>
          <w:sz w:val="28"/>
          <w:szCs w:val="28"/>
        </w:rPr>
        <w:t xml:space="preserve">к решению Думы </w:t>
      </w:r>
      <w:r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EC3E4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349CF" w:rsidRDefault="008349CF" w:rsidP="008349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3E4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 февраля</w:t>
      </w:r>
      <w:r w:rsidRPr="00EC3E4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C3E4B">
        <w:rPr>
          <w:rFonts w:ascii="Times New Roman" w:hAnsi="Times New Roman" w:cs="Times New Roman"/>
          <w:sz w:val="28"/>
          <w:szCs w:val="28"/>
        </w:rPr>
        <w:t xml:space="preserve"> года N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349CF" w:rsidRPr="00EC3E4B" w:rsidRDefault="008349CF" w:rsidP="008349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51F0" w:rsidRDefault="005351F0" w:rsidP="005351F0">
      <w:pPr>
        <w:jc w:val="both"/>
        <w:rPr>
          <w:sz w:val="28"/>
          <w:szCs w:val="28"/>
        </w:rPr>
      </w:pPr>
    </w:p>
    <w:p w:rsidR="00E419B4" w:rsidRDefault="00E419B4" w:rsidP="00974D11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974D11">
        <w:rPr>
          <w:sz w:val="28"/>
          <w:szCs w:val="28"/>
        </w:rPr>
        <w:t>ндикативные показатели</w:t>
      </w:r>
      <w:r>
        <w:rPr>
          <w:sz w:val="28"/>
          <w:szCs w:val="28"/>
        </w:rPr>
        <w:t xml:space="preserve"> </w:t>
      </w:r>
      <w:proofErr w:type="gramStart"/>
      <w:r w:rsidRPr="00974D11">
        <w:rPr>
          <w:sz w:val="28"/>
          <w:szCs w:val="28"/>
        </w:rPr>
        <w:t>муниципального</w:t>
      </w:r>
      <w:proofErr w:type="gramEnd"/>
      <w:r w:rsidRPr="00974D11">
        <w:rPr>
          <w:sz w:val="28"/>
          <w:szCs w:val="28"/>
        </w:rPr>
        <w:t xml:space="preserve"> </w:t>
      </w:r>
    </w:p>
    <w:p w:rsidR="00E419B4" w:rsidRDefault="00E419B4" w:rsidP="00974D11">
      <w:pPr>
        <w:jc w:val="center"/>
        <w:rPr>
          <w:sz w:val="28"/>
          <w:szCs w:val="28"/>
        </w:rPr>
      </w:pPr>
      <w:r w:rsidRPr="00974D11">
        <w:rPr>
          <w:sz w:val="28"/>
          <w:szCs w:val="28"/>
        </w:rPr>
        <w:t xml:space="preserve">земельного контроля на межселенной территории </w:t>
      </w:r>
    </w:p>
    <w:p w:rsidR="00974D11" w:rsidRDefault="00E419B4" w:rsidP="00974D11">
      <w:pPr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Pr="00974D11">
        <w:rPr>
          <w:sz w:val="28"/>
          <w:szCs w:val="28"/>
        </w:rPr>
        <w:t>анты-</w:t>
      </w:r>
      <w:r>
        <w:rPr>
          <w:sz w:val="28"/>
          <w:szCs w:val="28"/>
        </w:rPr>
        <w:t>М</w:t>
      </w:r>
      <w:r w:rsidRPr="00974D11">
        <w:rPr>
          <w:sz w:val="28"/>
          <w:szCs w:val="28"/>
        </w:rPr>
        <w:t>ансийского района</w:t>
      </w:r>
    </w:p>
    <w:p w:rsidR="00974D11" w:rsidRPr="00974D11" w:rsidRDefault="00974D11" w:rsidP="00974D11">
      <w:pPr>
        <w:jc w:val="center"/>
        <w:rPr>
          <w:sz w:val="28"/>
          <w:szCs w:val="28"/>
        </w:rPr>
      </w:pPr>
    </w:p>
    <w:p w:rsidR="00974D11" w:rsidRDefault="00134120" w:rsidP="00974D11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74D11">
        <w:rPr>
          <w:rFonts w:eastAsiaTheme="minorHAnsi"/>
          <w:sz w:val="28"/>
          <w:szCs w:val="28"/>
          <w:lang w:eastAsia="en-US"/>
        </w:rPr>
        <w:t>. Количество внеплановых контрольных мероприятий, проведенных за отчетный период.</w:t>
      </w:r>
    </w:p>
    <w:p w:rsidR="00974D11" w:rsidRDefault="00134120" w:rsidP="00974D11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74D11">
        <w:rPr>
          <w:rFonts w:eastAsiaTheme="minorHAnsi"/>
          <w:sz w:val="28"/>
          <w:szCs w:val="28"/>
          <w:lang w:eastAsia="en-US"/>
        </w:rPr>
        <w:t>.</w:t>
      </w:r>
      <w:r w:rsidR="008D6F3E">
        <w:rPr>
          <w:rFonts w:eastAsiaTheme="minorHAnsi"/>
          <w:sz w:val="28"/>
          <w:szCs w:val="28"/>
          <w:lang w:eastAsia="en-US"/>
        </w:rPr>
        <w:t xml:space="preserve"> </w:t>
      </w:r>
      <w:r w:rsidR="00974D11">
        <w:rPr>
          <w:rFonts w:eastAsiaTheme="minorHAnsi"/>
          <w:sz w:val="28"/>
          <w:szCs w:val="28"/>
          <w:lang w:eastAsia="en-US"/>
        </w:rPr>
        <w:t>Общее количество контрольных мероприятий с взаимодействием, проведенных за отчетный период.</w:t>
      </w:r>
    </w:p>
    <w:p w:rsidR="00974D11" w:rsidRDefault="00134120" w:rsidP="00974D11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74D11">
        <w:rPr>
          <w:rFonts w:eastAsiaTheme="minorHAnsi"/>
          <w:sz w:val="28"/>
          <w:szCs w:val="28"/>
          <w:lang w:eastAsia="en-US"/>
        </w:rPr>
        <w:t>. Количество контрольных мероприятий с взаимодействием по каждому виду контрольных мероприятий, проведенных за отчетный период.</w:t>
      </w:r>
    </w:p>
    <w:p w:rsidR="00974D11" w:rsidRDefault="00134120" w:rsidP="0032733F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74D11">
        <w:rPr>
          <w:rFonts w:eastAsiaTheme="minorHAnsi"/>
          <w:sz w:val="28"/>
          <w:szCs w:val="28"/>
          <w:lang w:eastAsia="en-US"/>
        </w:rPr>
        <w:t>. Количество контрольных мероприятий, проведенных с использованием средств дистанционного взаимодействия, за отчетный период.</w:t>
      </w:r>
    </w:p>
    <w:p w:rsidR="00974D11" w:rsidRDefault="00134120" w:rsidP="00974D11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8D6F3E">
        <w:rPr>
          <w:rFonts w:eastAsiaTheme="minorHAnsi"/>
          <w:sz w:val="28"/>
          <w:szCs w:val="28"/>
          <w:lang w:eastAsia="en-US"/>
        </w:rPr>
        <w:t xml:space="preserve">. </w:t>
      </w:r>
      <w:r w:rsidR="00974D11">
        <w:rPr>
          <w:rFonts w:eastAsiaTheme="minorHAnsi"/>
          <w:sz w:val="28"/>
          <w:szCs w:val="28"/>
          <w:lang w:eastAsia="en-US"/>
        </w:rPr>
        <w:t>Количество предостережений о недопустимости нарушения обязательных требований за отчетный период.</w:t>
      </w:r>
    </w:p>
    <w:p w:rsidR="00974D11" w:rsidRDefault="00134120" w:rsidP="00974D11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974D11">
        <w:rPr>
          <w:rFonts w:eastAsiaTheme="minorHAnsi"/>
          <w:sz w:val="28"/>
          <w:szCs w:val="28"/>
          <w:lang w:eastAsia="en-US"/>
        </w:rPr>
        <w:t>. Количество контрольных мероприятий, по результатам которых выявлены на</w:t>
      </w:r>
      <w:r w:rsidR="00C007F9">
        <w:rPr>
          <w:rFonts w:eastAsiaTheme="minorHAnsi"/>
          <w:sz w:val="28"/>
          <w:szCs w:val="28"/>
          <w:lang w:eastAsia="en-US"/>
        </w:rPr>
        <w:t>рушения обязательных требований</w:t>
      </w:r>
      <w:r w:rsidR="00974D11">
        <w:rPr>
          <w:rFonts w:eastAsiaTheme="minorHAnsi"/>
          <w:sz w:val="28"/>
          <w:szCs w:val="28"/>
          <w:lang w:eastAsia="en-US"/>
        </w:rPr>
        <w:t xml:space="preserve"> за отчетный период.</w:t>
      </w:r>
    </w:p>
    <w:p w:rsidR="00974D11" w:rsidRDefault="00134120" w:rsidP="00974D11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974D11">
        <w:rPr>
          <w:rFonts w:eastAsiaTheme="minorHAnsi"/>
          <w:sz w:val="28"/>
          <w:szCs w:val="28"/>
          <w:lang w:eastAsia="en-US"/>
        </w:rPr>
        <w:t>. Количество контрольных мероприятий, по итогам которых возбуждены дела об административных правонарушениях за отчетный период.</w:t>
      </w:r>
    </w:p>
    <w:p w:rsidR="00974D11" w:rsidRDefault="00134120" w:rsidP="00974D11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974D11">
        <w:rPr>
          <w:rFonts w:eastAsiaTheme="minorHAnsi"/>
          <w:sz w:val="28"/>
          <w:szCs w:val="28"/>
          <w:lang w:eastAsia="en-US"/>
        </w:rPr>
        <w:t>. Сумма административных штрафов, наложенных по результатам контрольных мероприятий за отчетный период.</w:t>
      </w:r>
    </w:p>
    <w:p w:rsidR="00974D11" w:rsidRDefault="00134120" w:rsidP="00974D11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974D11">
        <w:rPr>
          <w:rFonts w:eastAsiaTheme="minorHAnsi"/>
          <w:sz w:val="28"/>
          <w:szCs w:val="28"/>
          <w:lang w:eastAsia="en-US"/>
        </w:rPr>
        <w:t>. Количество направле</w:t>
      </w:r>
      <w:r w:rsidR="00C007F9">
        <w:rPr>
          <w:rFonts w:eastAsiaTheme="minorHAnsi"/>
          <w:sz w:val="28"/>
          <w:szCs w:val="28"/>
          <w:lang w:eastAsia="en-US"/>
        </w:rPr>
        <w:t>нн</w:t>
      </w:r>
      <w:r w:rsidR="00974D11">
        <w:rPr>
          <w:rFonts w:eastAsiaTheme="minorHAnsi"/>
          <w:sz w:val="28"/>
          <w:szCs w:val="28"/>
          <w:lang w:eastAsia="en-US"/>
        </w:rPr>
        <w:t>ых в органы прокуратуры заявлений о согласовании проведения контрольных мероприятий за отчетный период.</w:t>
      </w:r>
    </w:p>
    <w:p w:rsidR="00974D11" w:rsidRPr="00EC6078" w:rsidRDefault="00974D11" w:rsidP="00974D11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134120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 Количество направле</w:t>
      </w:r>
      <w:r w:rsidR="00C007F9">
        <w:rPr>
          <w:rFonts w:eastAsiaTheme="minorHAnsi"/>
          <w:sz w:val="28"/>
          <w:szCs w:val="28"/>
          <w:lang w:eastAsia="en-US"/>
        </w:rPr>
        <w:t>нн</w:t>
      </w:r>
      <w:r>
        <w:rPr>
          <w:rFonts w:eastAsiaTheme="minorHAnsi"/>
          <w:sz w:val="28"/>
          <w:szCs w:val="28"/>
          <w:lang w:eastAsia="en-US"/>
        </w:rPr>
        <w:t xml:space="preserve">ых в органы прокуратуры заявлений о согласовании проведения контрольных мероприятий, по которым органами </w:t>
      </w:r>
      <w:r w:rsidRPr="00EC6078">
        <w:rPr>
          <w:rFonts w:eastAsiaTheme="minorHAnsi"/>
          <w:sz w:val="28"/>
          <w:szCs w:val="28"/>
          <w:lang w:eastAsia="en-US"/>
        </w:rPr>
        <w:t>прокуратуры отказано в согласовании за отчетный период.</w:t>
      </w:r>
    </w:p>
    <w:p w:rsidR="00974D11" w:rsidRDefault="00974D11" w:rsidP="00974D11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134120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</w:t>
      </w:r>
      <w:r w:rsidR="00C007F9">
        <w:rPr>
          <w:rFonts w:eastAsiaTheme="minorHAnsi"/>
          <w:sz w:val="28"/>
          <w:szCs w:val="28"/>
          <w:lang w:eastAsia="en-US"/>
        </w:rPr>
        <w:t xml:space="preserve">ые органы в </w:t>
      </w:r>
      <w:r>
        <w:rPr>
          <w:rFonts w:eastAsiaTheme="minorHAnsi"/>
          <w:sz w:val="28"/>
          <w:szCs w:val="28"/>
          <w:lang w:eastAsia="en-US"/>
        </w:rPr>
        <w:t>отчетн</w:t>
      </w:r>
      <w:r w:rsidR="00C007F9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период</w:t>
      </w:r>
      <w:r w:rsidR="00C007F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74D11" w:rsidRDefault="00974D11" w:rsidP="00974D11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134120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</w:t>
      </w:r>
      <w:r w:rsidR="00941A0C">
        <w:rPr>
          <w:rFonts w:eastAsiaTheme="minorHAnsi"/>
          <w:sz w:val="28"/>
          <w:szCs w:val="28"/>
          <w:lang w:eastAsia="en-US"/>
        </w:rPr>
        <w:t>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41A0C">
        <w:rPr>
          <w:rFonts w:eastAsiaTheme="minorHAnsi"/>
          <w:sz w:val="28"/>
          <w:szCs w:val="28"/>
          <w:lang w:eastAsia="en-US"/>
        </w:rPr>
        <w:t>органы и</w:t>
      </w:r>
      <w:r>
        <w:rPr>
          <w:rFonts w:eastAsiaTheme="minorHAnsi"/>
          <w:sz w:val="28"/>
          <w:szCs w:val="28"/>
          <w:lang w:eastAsia="en-US"/>
        </w:rPr>
        <w:t xml:space="preserve"> по которым принято решение об удовлетворении заявленных требований </w:t>
      </w:r>
      <w:r w:rsidR="00941A0C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отчетн</w:t>
      </w:r>
      <w:r w:rsidR="00941A0C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период</w:t>
      </w:r>
      <w:r w:rsidR="00941A0C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74D11" w:rsidRDefault="00974D11" w:rsidP="00974D11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134120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 за отчетный период.</w:t>
      </w:r>
    </w:p>
    <w:p w:rsidR="00974D11" w:rsidRPr="00EC3E4B" w:rsidRDefault="00974D11" w:rsidP="00974D11">
      <w:pPr>
        <w:jc w:val="center"/>
        <w:rPr>
          <w:sz w:val="28"/>
          <w:szCs w:val="28"/>
        </w:rPr>
      </w:pPr>
    </w:p>
    <w:sectPr w:rsidR="00974D11" w:rsidRPr="00EC3E4B" w:rsidSect="005C423B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7F9" w:rsidRDefault="00C007F9" w:rsidP="002B7FF3">
      <w:r>
        <w:separator/>
      </w:r>
    </w:p>
  </w:endnote>
  <w:endnote w:type="continuationSeparator" w:id="0">
    <w:p w:rsidR="00C007F9" w:rsidRDefault="00C007F9" w:rsidP="002B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38469"/>
      <w:docPartObj>
        <w:docPartGallery w:val="Page Numbers (Bottom of Page)"/>
        <w:docPartUnique/>
      </w:docPartObj>
    </w:sdtPr>
    <w:sdtEndPr/>
    <w:sdtContent>
      <w:p w:rsidR="00C007F9" w:rsidRDefault="007500E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07F9" w:rsidRDefault="00C007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7F9" w:rsidRDefault="00C007F9" w:rsidP="002B7FF3">
      <w:r>
        <w:separator/>
      </w:r>
    </w:p>
  </w:footnote>
  <w:footnote w:type="continuationSeparator" w:id="0">
    <w:p w:rsidR="00C007F9" w:rsidRDefault="00C007F9" w:rsidP="002B7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573B"/>
    <w:multiLevelType w:val="multilevel"/>
    <w:tmpl w:val="645CA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E0B677A"/>
    <w:multiLevelType w:val="multilevel"/>
    <w:tmpl w:val="C2A493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2">
    <w:nsid w:val="22C23839"/>
    <w:multiLevelType w:val="hybridMultilevel"/>
    <w:tmpl w:val="496C1A08"/>
    <w:lvl w:ilvl="0" w:tplc="DF741E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EC3B38"/>
    <w:multiLevelType w:val="multilevel"/>
    <w:tmpl w:val="B2980C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4">
    <w:nsid w:val="3BA56B70"/>
    <w:multiLevelType w:val="multilevel"/>
    <w:tmpl w:val="053C52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4DB25936"/>
    <w:multiLevelType w:val="hybridMultilevel"/>
    <w:tmpl w:val="E77E93B8"/>
    <w:lvl w:ilvl="0" w:tplc="1E143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D50B3B"/>
    <w:multiLevelType w:val="hybridMultilevel"/>
    <w:tmpl w:val="7E202490"/>
    <w:lvl w:ilvl="0" w:tplc="950457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B02ECF"/>
    <w:multiLevelType w:val="hybridMultilevel"/>
    <w:tmpl w:val="7CFE8BB4"/>
    <w:lvl w:ilvl="0" w:tplc="6CB01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930535"/>
    <w:multiLevelType w:val="hybridMultilevel"/>
    <w:tmpl w:val="58006B7E"/>
    <w:lvl w:ilvl="0" w:tplc="411C50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3A026A"/>
    <w:multiLevelType w:val="hybridMultilevel"/>
    <w:tmpl w:val="78B2A8C2"/>
    <w:lvl w:ilvl="0" w:tplc="ACCEC8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844"/>
    <w:rsid w:val="00027AC6"/>
    <w:rsid w:val="00042405"/>
    <w:rsid w:val="00045672"/>
    <w:rsid w:val="000B543A"/>
    <w:rsid w:val="000C2997"/>
    <w:rsid w:val="000E1FE8"/>
    <w:rsid w:val="00116E11"/>
    <w:rsid w:val="00134120"/>
    <w:rsid w:val="0013766D"/>
    <w:rsid w:val="00160D50"/>
    <w:rsid w:val="0017757D"/>
    <w:rsid w:val="001876A4"/>
    <w:rsid w:val="001D2DC5"/>
    <w:rsid w:val="001F7074"/>
    <w:rsid w:val="00200E1E"/>
    <w:rsid w:val="002025DA"/>
    <w:rsid w:val="00247CA6"/>
    <w:rsid w:val="002544E0"/>
    <w:rsid w:val="00261C04"/>
    <w:rsid w:val="00280742"/>
    <w:rsid w:val="00285844"/>
    <w:rsid w:val="002B61B1"/>
    <w:rsid w:val="002B7FF3"/>
    <w:rsid w:val="00326379"/>
    <w:rsid w:val="0032733F"/>
    <w:rsid w:val="0038360D"/>
    <w:rsid w:val="003A236A"/>
    <w:rsid w:val="003A49B9"/>
    <w:rsid w:val="003B1193"/>
    <w:rsid w:val="003C21C4"/>
    <w:rsid w:val="003E2FBB"/>
    <w:rsid w:val="003E37F8"/>
    <w:rsid w:val="0041284C"/>
    <w:rsid w:val="00474F27"/>
    <w:rsid w:val="004946C5"/>
    <w:rsid w:val="004C7EE1"/>
    <w:rsid w:val="004E3339"/>
    <w:rsid w:val="004E3AEF"/>
    <w:rsid w:val="004F6A2A"/>
    <w:rsid w:val="005108E7"/>
    <w:rsid w:val="00527C3B"/>
    <w:rsid w:val="005351F0"/>
    <w:rsid w:val="00543348"/>
    <w:rsid w:val="0055364F"/>
    <w:rsid w:val="00597A7D"/>
    <w:rsid w:val="005A32B7"/>
    <w:rsid w:val="005C423B"/>
    <w:rsid w:val="005E160E"/>
    <w:rsid w:val="00604D4D"/>
    <w:rsid w:val="00605615"/>
    <w:rsid w:val="0061213F"/>
    <w:rsid w:val="00631D78"/>
    <w:rsid w:val="00640841"/>
    <w:rsid w:val="00645C34"/>
    <w:rsid w:val="00666C20"/>
    <w:rsid w:val="00687027"/>
    <w:rsid w:val="006C364C"/>
    <w:rsid w:val="0071473B"/>
    <w:rsid w:val="007500EA"/>
    <w:rsid w:val="00752485"/>
    <w:rsid w:val="00754D95"/>
    <w:rsid w:val="007746A2"/>
    <w:rsid w:val="00790F2F"/>
    <w:rsid w:val="00794689"/>
    <w:rsid w:val="007C763A"/>
    <w:rsid w:val="007E45D1"/>
    <w:rsid w:val="008022A8"/>
    <w:rsid w:val="0082140D"/>
    <w:rsid w:val="008349CF"/>
    <w:rsid w:val="0083655A"/>
    <w:rsid w:val="00867C6D"/>
    <w:rsid w:val="00874E05"/>
    <w:rsid w:val="008D6F3E"/>
    <w:rsid w:val="008E58AB"/>
    <w:rsid w:val="00917423"/>
    <w:rsid w:val="00925370"/>
    <w:rsid w:val="00932B7C"/>
    <w:rsid w:val="00941A0C"/>
    <w:rsid w:val="00961ED0"/>
    <w:rsid w:val="009721DF"/>
    <w:rsid w:val="00974D11"/>
    <w:rsid w:val="00984CBA"/>
    <w:rsid w:val="009851F9"/>
    <w:rsid w:val="00987A89"/>
    <w:rsid w:val="00990CBF"/>
    <w:rsid w:val="009A740C"/>
    <w:rsid w:val="009B7F72"/>
    <w:rsid w:val="00A35326"/>
    <w:rsid w:val="00A62654"/>
    <w:rsid w:val="00AB1AE4"/>
    <w:rsid w:val="00AB614F"/>
    <w:rsid w:val="00AC26D1"/>
    <w:rsid w:val="00AE4B28"/>
    <w:rsid w:val="00B15972"/>
    <w:rsid w:val="00B5261E"/>
    <w:rsid w:val="00B54996"/>
    <w:rsid w:val="00B832EA"/>
    <w:rsid w:val="00B833C7"/>
    <w:rsid w:val="00BB1BDF"/>
    <w:rsid w:val="00BB2A86"/>
    <w:rsid w:val="00BB4C21"/>
    <w:rsid w:val="00BC0C1C"/>
    <w:rsid w:val="00BD791C"/>
    <w:rsid w:val="00C007F9"/>
    <w:rsid w:val="00C51E4E"/>
    <w:rsid w:val="00C6458A"/>
    <w:rsid w:val="00C75D4D"/>
    <w:rsid w:val="00C7665E"/>
    <w:rsid w:val="00C83015"/>
    <w:rsid w:val="00C874DC"/>
    <w:rsid w:val="00C939C0"/>
    <w:rsid w:val="00CA3113"/>
    <w:rsid w:val="00D05275"/>
    <w:rsid w:val="00D05A02"/>
    <w:rsid w:val="00D36D6D"/>
    <w:rsid w:val="00D46348"/>
    <w:rsid w:val="00D63148"/>
    <w:rsid w:val="00D67AC6"/>
    <w:rsid w:val="00D71C0E"/>
    <w:rsid w:val="00D91954"/>
    <w:rsid w:val="00D94CDF"/>
    <w:rsid w:val="00DA21B8"/>
    <w:rsid w:val="00DA5A01"/>
    <w:rsid w:val="00DB3575"/>
    <w:rsid w:val="00DE2CDF"/>
    <w:rsid w:val="00E02091"/>
    <w:rsid w:val="00E241CE"/>
    <w:rsid w:val="00E419B4"/>
    <w:rsid w:val="00E556D2"/>
    <w:rsid w:val="00E74724"/>
    <w:rsid w:val="00E76DFF"/>
    <w:rsid w:val="00EA7E3A"/>
    <w:rsid w:val="00EC3E4B"/>
    <w:rsid w:val="00EC6078"/>
    <w:rsid w:val="00ED53AA"/>
    <w:rsid w:val="00EF4A00"/>
    <w:rsid w:val="00F3495B"/>
    <w:rsid w:val="00F70B6B"/>
    <w:rsid w:val="00F745ED"/>
    <w:rsid w:val="00F74F8F"/>
    <w:rsid w:val="00F759CC"/>
    <w:rsid w:val="00F85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F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495B"/>
    <w:pPr>
      <w:ind w:left="720"/>
      <w:contextualSpacing/>
    </w:pPr>
  </w:style>
  <w:style w:type="table" w:customStyle="1" w:styleId="11">
    <w:name w:val="Сетка таблицы11"/>
    <w:basedOn w:val="a1"/>
    <w:next w:val="a4"/>
    <w:rsid w:val="00383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8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51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1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02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35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5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B7F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7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B7F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7F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5E29D-DDA7-48FA-A369-524A983A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Н.И.</dc:creator>
  <cp:lastModifiedBy>Рада Зименко</cp:lastModifiedBy>
  <cp:revision>15</cp:revision>
  <cp:lastPrinted>2022-02-25T05:59:00Z</cp:lastPrinted>
  <dcterms:created xsi:type="dcterms:W3CDTF">2022-01-27T07:17:00Z</dcterms:created>
  <dcterms:modified xsi:type="dcterms:W3CDTF">2022-03-01T05:34:00Z</dcterms:modified>
</cp:coreProperties>
</file>